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BE" w:rsidRDefault="00A469BE" w:rsidP="004C4D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ЦДТ\Videos\2017-04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BE" w:rsidRDefault="00A469BE" w:rsidP="004C4D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BE" w:rsidRDefault="00A469BE" w:rsidP="004C4D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BE" w:rsidRDefault="00A469BE" w:rsidP="004C4D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BE" w:rsidRDefault="00A469BE" w:rsidP="004C4D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BE" w:rsidRDefault="00A469BE" w:rsidP="004C4D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1.1. Муниципальное  бюджетное учреждение дополнительного образования «Улаганский Центр детского творчества»  (далее - Центр) действует на основании Устава учреждения</w:t>
      </w:r>
      <w:r w:rsidR="002D6DD8" w:rsidRPr="002D6DD8">
        <w:rPr>
          <w:rFonts w:ascii="Times New Roman" w:hAnsi="Times New Roman" w:cs="Times New Roman"/>
          <w:sz w:val="24"/>
          <w:szCs w:val="24"/>
        </w:rPr>
        <w:t>,</w:t>
      </w:r>
      <w:r w:rsidRPr="002D6DD8">
        <w:rPr>
          <w:rFonts w:ascii="Times New Roman" w:hAnsi="Times New Roman" w:cs="Times New Roman"/>
          <w:sz w:val="24"/>
          <w:szCs w:val="24"/>
        </w:rPr>
        <w:t xml:space="preserve"> ведет обучение детей с 5 до 18 лет по дополнительным образовательным программам, в том числе детей с ограниченными возможностями здоровья.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1.2.Организация образовательного процесса по дополнительным образовательным программам ведется с учетом психофизического развития данной категории детей при условии создания необходимых специальных условий в соответствии с заключением психолого-медико-педагогической комиссии (или справка ВКК об инвалидности) по специальным программам и методикам. Для организации обучения и воспитания</w:t>
      </w:r>
      <w:r w:rsidR="002D6DD8" w:rsidRPr="002D6DD8">
        <w:rPr>
          <w:rFonts w:ascii="Times New Roman" w:hAnsi="Times New Roman" w:cs="Times New Roman"/>
          <w:sz w:val="24"/>
          <w:szCs w:val="24"/>
        </w:rPr>
        <w:t>об</w:t>
      </w:r>
      <w:r w:rsidRPr="002D6DD8">
        <w:rPr>
          <w:rFonts w:ascii="Times New Roman" w:hAnsi="Times New Roman" w:cs="Times New Roman"/>
          <w:sz w:val="24"/>
          <w:szCs w:val="24"/>
        </w:rPr>
        <w:t>уча</w:t>
      </w:r>
      <w:r w:rsidR="002D6DD8" w:rsidRPr="002D6DD8">
        <w:rPr>
          <w:rFonts w:ascii="Times New Roman" w:hAnsi="Times New Roman" w:cs="Times New Roman"/>
          <w:sz w:val="24"/>
          <w:szCs w:val="24"/>
        </w:rPr>
        <w:t>ю</w:t>
      </w:r>
      <w:r w:rsidRPr="002D6DD8"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здоровья создаются специальные условия для получения образования.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DD8">
        <w:rPr>
          <w:rFonts w:ascii="Times New Roman" w:hAnsi="Times New Roman" w:cs="Times New Roman"/>
          <w:sz w:val="24"/>
          <w:szCs w:val="24"/>
        </w:rPr>
        <w:t xml:space="preserve">1.3.Под специальными условиями для получения образования </w:t>
      </w:r>
      <w:r w:rsidR="002D6DD8" w:rsidRPr="002D6DD8">
        <w:rPr>
          <w:rFonts w:ascii="Times New Roman" w:hAnsi="Times New Roman" w:cs="Times New Roman"/>
          <w:sz w:val="24"/>
          <w:szCs w:val="24"/>
        </w:rPr>
        <w:t>об</w:t>
      </w:r>
      <w:r w:rsidRPr="002D6DD8">
        <w:rPr>
          <w:rFonts w:ascii="Times New Roman" w:hAnsi="Times New Roman" w:cs="Times New Roman"/>
          <w:sz w:val="24"/>
          <w:szCs w:val="24"/>
        </w:rPr>
        <w:t>уча</w:t>
      </w:r>
      <w:r w:rsidR="002D6DD8" w:rsidRPr="002D6DD8">
        <w:rPr>
          <w:rFonts w:ascii="Times New Roman" w:hAnsi="Times New Roman" w:cs="Times New Roman"/>
          <w:sz w:val="24"/>
          <w:szCs w:val="24"/>
        </w:rPr>
        <w:t>ю</w:t>
      </w:r>
      <w:r w:rsidRPr="002D6DD8">
        <w:rPr>
          <w:rFonts w:ascii="Times New Roman" w:hAnsi="Times New Roman" w:cs="Times New Roman"/>
          <w:sz w:val="24"/>
          <w:szCs w:val="24"/>
        </w:rPr>
        <w:t xml:space="preserve">щихся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</w:t>
      </w:r>
      <w:hyperlink r:id="rId5" w:tooltip="Учебные пособия" w:history="1">
        <w:r w:rsidRPr="002D6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учебных пособий</w:t>
        </w:r>
      </w:hyperlink>
      <w:r w:rsidRPr="002D6DD8">
        <w:rPr>
          <w:rFonts w:ascii="Times New Roman" w:hAnsi="Times New Roman" w:cs="Times New Roman"/>
          <w:sz w:val="24"/>
          <w:szCs w:val="24"/>
        </w:rPr>
        <w:t xml:space="preserve">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здание и другие условия, без которыхневозможно</w:t>
      </w:r>
      <w:proofErr w:type="gramEnd"/>
      <w:r w:rsidRPr="002D6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DD8">
        <w:rPr>
          <w:rFonts w:ascii="Times New Roman" w:hAnsi="Times New Roman" w:cs="Times New Roman"/>
          <w:sz w:val="24"/>
          <w:szCs w:val="24"/>
        </w:rPr>
        <w:t>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 xml:space="preserve">1.4. Образование обучающихся с ограниченными возможностями здоровья может быть организовано как совместно с другими </w:t>
      </w:r>
      <w:r w:rsidR="002D6DD8" w:rsidRPr="002D6DD8">
        <w:rPr>
          <w:rFonts w:ascii="Times New Roman" w:hAnsi="Times New Roman" w:cs="Times New Roman"/>
          <w:sz w:val="24"/>
          <w:szCs w:val="24"/>
        </w:rPr>
        <w:t>об</w:t>
      </w:r>
      <w:r w:rsidRPr="002D6DD8">
        <w:rPr>
          <w:rFonts w:ascii="Times New Roman" w:hAnsi="Times New Roman" w:cs="Times New Roman"/>
          <w:sz w:val="24"/>
          <w:szCs w:val="24"/>
        </w:rPr>
        <w:t>уча</w:t>
      </w:r>
      <w:r w:rsidR="002D6DD8" w:rsidRPr="002D6DD8">
        <w:rPr>
          <w:rFonts w:ascii="Times New Roman" w:hAnsi="Times New Roman" w:cs="Times New Roman"/>
          <w:sz w:val="24"/>
          <w:szCs w:val="24"/>
        </w:rPr>
        <w:t>ю</w:t>
      </w:r>
      <w:r w:rsidRPr="002D6DD8">
        <w:rPr>
          <w:rFonts w:ascii="Times New Roman" w:hAnsi="Times New Roman" w:cs="Times New Roman"/>
          <w:sz w:val="24"/>
          <w:szCs w:val="24"/>
        </w:rPr>
        <w:t>щимися, так и в отдельных, группах или клубах для детей с ОВЗ.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1.5. Дети с ограниченными возможностями здоровья имеют равные права с другими воспитанниками при приеме на обучение.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1.6. Педагоги объединений различной направленности имеют право заниматься с одним ребенком, имеющим ограничения в здоровье, по заявлению родителей (или законных представителей).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1.7.Результатом работы с детьми, имеющими ограничения в здоровье, является обязательно отзыв родителей (или законных представителей), участие в выставках, конкурсах, фестивалях (зависит от самочувствия ребенка).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b/>
          <w:bCs/>
          <w:sz w:val="24"/>
          <w:szCs w:val="24"/>
        </w:rPr>
        <w:t>2. Организация образовательного процесса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 xml:space="preserve">2.1. Дети с ограниченными возможностями здоровья по заявлению родителей (законных представителей) зачисляются на </w:t>
      </w:r>
      <w:proofErr w:type="gramStart"/>
      <w:r w:rsidRPr="002D6DD8">
        <w:rPr>
          <w:rFonts w:ascii="Times New Roman" w:hAnsi="Times New Roman" w:cs="Times New Roman"/>
          <w:sz w:val="24"/>
          <w:szCs w:val="24"/>
        </w:rPr>
        <w:t>обучение по итогам</w:t>
      </w:r>
      <w:proofErr w:type="gramEnd"/>
      <w:r w:rsidRPr="002D6DD8">
        <w:rPr>
          <w:rFonts w:ascii="Times New Roman" w:hAnsi="Times New Roman" w:cs="Times New Roman"/>
          <w:sz w:val="24"/>
          <w:szCs w:val="24"/>
        </w:rPr>
        <w:t xml:space="preserve"> собеседования с заместителями директора, педагогом-психологом и педагогом дополнительного образования.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2.2.Основанием для организации обучения данных воспитанников является заявление от родителей (законных представителей), справка ВКК об инвалидности или справка В</w:t>
      </w:r>
      <w:proofErr w:type="gramStart"/>
      <w:r w:rsidRPr="002D6DD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D6DD8">
        <w:rPr>
          <w:rFonts w:ascii="Times New Roman" w:hAnsi="Times New Roman" w:cs="Times New Roman"/>
          <w:sz w:val="24"/>
          <w:szCs w:val="24"/>
        </w:rPr>
        <w:t xml:space="preserve"> врачебной комиссии, справка из образовательного учреждения о нахождении ребенка на домашнем обучении, ксерокопия свидетельства о рождении ребенка(или паспорт), ксерокопия паспорта одного из родителей (или законного представителя) с пропиской или регистрацией, ксерокопия документа, подтверждающая опекунство. Документы на ребенка предоставляются в Центр родителями (законными представителями) лично не позднее </w:t>
      </w:r>
      <w:hyperlink r:id="rId6" w:tooltip="1 сентября" w:history="1">
        <w:r w:rsidRPr="002D6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 сентября</w:t>
        </w:r>
      </w:hyperlink>
      <w:r w:rsidRPr="002D6DD8">
        <w:rPr>
          <w:rFonts w:ascii="Times New Roman" w:hAnsi="Times New Roman" w:cs="Times New Roman"/>
          <w:sz w:val="24"/>
          <w:szCs w:val="24"/>
        </w:rPr>
        <w:t>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lastRenderedPageBreak/>
        <w:t>2.3. Зачисление и отчисление детей с ограниченными возможностями здоровья оформляется приказом руководителя и по заявлению родителей (законных представителей) и по заявлению педагога.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 xml:space="preserve">2.4. Списочный состав детей с ограниченными возможностями здоровья формируется заместителем директора, заносится в </w:t>
      </w:r>
      <w:hyperlink r:id="rId7" w:tooltip="Базы данных" w:history="1">
        <w:r w:rsidRPr="002D6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базу данных</w:t>
        </w:r>
      </w:hyperlink>
      <w:r w:rsidRPr="002D6DD8">
        <w:rPr>
          <w:rFonts w:ascii="Times New Roman" w:hAnsi="Times New Roman" w:cs="Times New Roman"/>
          <w:sz w:val="24"/>
          <w:szCs w:val="24"/>
        </w:rPr>
        <w:t xml:space="preserve"> Центра до </w:t>
      </w:r>
      <w:hyperlink r:id="rId8" w:tooltip="15 сентября" w:history="1">
        <w:r w:rsidRPr="002D6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 сентября</w:t>
        </w:r>
      </w:hyperlink>
      <w:r w:rsidRPr="002D6DD8">
        <w:rPr>
          <w:rFonts w:ascii="Times New Roman" w:hAnsi="Times New Roman" w:cs="Times New Roman"/>
          <w:sz w:val="24"/>
          <w:szCs w:val="24"/>
        </w:rPr>
        <w:t xml:space="preserve"> каждого года.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2.5. Выбор форм и методов проведения занятий зависит от особенностей психофизического развития и возможностей обучающихся, особенностей эмоционально-волевой сферы, состояния ребенка, по индивидуально разработанным программам и п</w:t>
      </w:r>
      <w:r w:rsidR="002D6DD8">
        <w:rPr>
          <w:rFonts w:ascii="Times New Roman" w:hAnsi="Times New Roman" w:cs="Times New Roman"/>
          <w:sz w:val="24"/>
          <w:szCs w:val="24"/>
        </w:rPr>
        <w:t>о личному заявлению родителей (</w:t>
      </w:r>
      <w:bookmarkStart w:id="0" w:name="_GoBack"/>
      <w:bookmarkEnd w:id="0"/>
      <w:r w:rsidRPr="002D6DD8">
        <w:rPr>
          <w:rFonts w:ascii="Times New Roman" w:hAnsi="Times New Roman" w:cs="Times New Roman"/>
          <w:sz w:val="24"/>
          <w:szCs w:val="24"/>
        </w:rPr>
        <w:t>или законных представителей) по итогам собеседования.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2.6.Гибкость моделирования учебно-тематического плана образовательной программы позволяет учитывать интересы детей с ограниченными возможностями здоровья, их потребностей и возможностей.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2.7. Включение деятельности родителей в обучение данной категории детей является обязательным условием.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b/>
          <w:bCs/>
          <w:sz w:val="24"/>
          <w:szCs w:val="24"/>
        </w:rPr>
        <w:t>3. Формы работы с детьми, имеющими ограниченные возможности здоровья.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2D6DD8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2D6DD8">
        <w:rPr>
          <w:rFonts w:ascii="Times New Roman" w:hAnsi="Times New Roman" w:cs="Times New Roman"/>
          <w:sz w:val="24"/>
          <w:szCs w:val="24"/>
        </w:rPr>
        <w:t>роме реализации дополнительных образовательных программ, в Центре могут осуществляться проекты, программы и разовые формы работы с детьми, имеющими ограниченные возможности здоровья. </w:t>
      </w:r>
      <w:r w:rsidRPr="002D6DD8">
        <w:rPr>
          <w:rFonts w:ascii="Times New Roman" w:hAnsi="Times New Roman" w:cs="Times New Roman"/>
          <w:b/>
          <w:bCs/>
          <w:sz w:val="24"/>
          <w:szCs w:val="24"/>
        </w:rPr>
        <w:t>В них включены: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- индивидуальные выставки;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- концертные программы, приглашения на массовые мероприятия Центра по месту жительства;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- индивидуальная работа с родителями, включение детей в общие занятия объединений Центра;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- приглашение детей и родителей на массовые мероприятия Центра;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- новогодняя акция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- в летний период – дети, имеющие ограниченные возможности здоровья, могут быть участниками мероприятий воспитательно-познавательного характера, мастер-классов, концертных программ Центра;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- включение детей, в развивающую среду по разным направлениям деятельности – волонтерская поддержка.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b/>
          <w:bCs/>
          <w:sz w:val="24"/>
          <w:szCs w:val="24"/>
        </w:rPr>
        <w:t>4.Заключительные положения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4.1. Детям с ограниченными возможностями здоровья, обучающимся в Центре, на время обучения бесплатно предоставляется учебная, справочная и другая литература, имеющаяся в наличии.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4.2. Центр осуществляет промежуточную и итоговую аттестации детей с ограниченными возможностями здоровья в форме  участия в конкурсах, выставках, в отчетных мероприятиях воспитательно - познавательного характера, отзывов родителей (или законных представителей)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>4.3. Настоящее Положение действует до момента утверждения нового Положения.</w:t>
      </w:r>
    </w:p>
    <w:p w:rsidR="004C4D39" w:rsidRPr="002D6DD8" w:rsidRDefault="004C4D39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96F" w:rsidRPr="002D6DD8" w:rsidRDefault="00A469BE" w:rsidP="004C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596F" w:rsidRPr="002D6DD8" w:rsidSect="0042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CD1"/>
    <w:rsid w:val="00295B32"/>
    <w:rsid w:val="002D6DD8"/>
    <w:rsid w:val="004202DB"/>
    <w:rsid w:val="004C4D39"/>
    <w:rsid w:val="007714F3"/>
    <w:rsid w:val="0091225C"/>
    <w:rsid w:val="009A3A54"/>
    <w:rsid w:val="00A469BE"/>
    <w:rsid w:val="00E4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D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5_sentyabr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azi_danni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1_sentyabry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andia.ru/text/category/uchebnie_posobi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5</cp:revision>
  <cp:lastPrinted>2017-02-20T06:01:00Z</cp:lastPrinted>
  <dcterms:created xsi:type="dcterms:W3CDTF">2017-02-20T05:59:00Z</dcterms:created>
  <dcterms:modified xsi:type="dcterms:W3CDTF">2017-04-13T08:07:00Z</dcterms:modified>
</cp:coreProperties>
</file>