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BF" w:rsidRPr="004713BF" w:rsidRDefault="004713BF" w:rsidP="00471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13BF" w:rsidRPr="004713BF" w:rsidRDefault="004713BF" w:rsidP="00471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о конкурсе дополнительных общеобразовательных</w:t>
      </w:r>
    </w:p>
    <w:p w:rsidR="004713BF" w:rsidRDefault="004713BF" w:rsidP="00471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общеразвивающих программ</w:t>
      </w:r>
    </w:p>
    <w:p w:rsidR="004713BF" w:rsidRPr="004713BF" w:rsidRDefault="004713BF" w:rsidP="00471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«УЦДТ»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дополнительных общеобразовательных общеразвивающих программ МБУ ДО </w:t>
      </w:r>
      <w:r>
        <w:rPr>
          <w:rFonts w:ascii="Times New Roman" w:hAnsi="Times New Roman" w:cs="Times New Roman"/>
          <w:sz w:val="28"/>
          <w:szCs w:val="28"/>
        </w:rPr>
        <w:t>«УЦДТ».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1.2. Конкурс проводится в целях: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13BF">
        <w:rPr>
          <w:rFonts w:ascii="Times New Roman" w:hAnsi="Times New Roman" w:cs="Times New Roman"/>
          <w:sz w:val="28"/>
          <w:szCs w:val="28"/>
        </w:rPr>
        <w:t>повышения педагогического мастерства педагогов дополнительного образования;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3BF">
        <w:rPr>
          <w:rFonts w:ascii="Times New Roman" w:hAnsi="Times New Roman" w:cs="Times New Roman"/>
          <w:sz w:val="28"/>
          <w:szCs w:val="28"/>
        </w:rPr>
        <w:t>поддержки педагогов, внедряющих инновационные образовательные программы, способствующие творческому, интеллектуальному, физическому развитию детей.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 xml:space="preserve">2.1. В конкурсе участвуют педагоги дополнительного образования МБУ ДО </w:t>
      </w:r>
      <w:r>
        <w:rPr>
          <w:rFonts w:ascii="Times New Roman" w:hAnsi="Times New Roman" w:cs="Times New Roman"/>
          <w:sz w:val="28"/>
          <w:szCs w:val="28"/>
        </w:rPr>
        <w:t>«УЦДТ».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3. Организация и порядок проведения конкурса.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3.1. Конкурс проводится в два этапа: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Заочный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BF">
        <w:rPr>
          <w:rFonts w:ascii="Times New Roman" w:hAnsi="Times New Roman" w:cs="Times New Roman"/>
          <w:sz w:val="28"/>
          <w:szCs w:val="28"/>
        </w:rPr>
        <w:t>прием заявок и дополнительных общеобразовательных общеразвивающих программ;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 xml:space="preserve">работа экспертной комиссии – </w:t>
      </w:r>
      <w:r>
        <w:rPr>
          <w:rFonts w:ascii="Times New Roman" w:hAnsi="Times New Roman" w:cs="Times New Roman"/>
          <w:sz w:val="28"/>
          <w:szCs w:val="28"/>
        </w:rPr>
        <w:t>срок 1 неделя;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Очный</w:t>
      </w:r>
      <w:r>
        <w:rPr>
          <w:rFonts w:ascii="Times New Roman" w:hAnsi="Times New Roman" w:cs="Times New Roman"/>
          <w:sz w:val="28"/>
          <w:szCs w:val="28"/>
        </w:rPr>
        <w:t xml:space="preserve"> этап -</w:t>
      </w:r>
      <w:r w:rsidRPr="004713BF">
        <w:rPr>
          <w:rFonts w:ascii="Times New Roman" w:hAnsi="Times New Roman" w:cs="Times New Roman"/>
          <w:sz w:val="28"/>
          <w:szCs w:val="28"/>
        </w:rPr>
        <w:t xml:space="preserve"> презентация дополнительных </w:t>
      </w:r>
      <w:proofErr w:type="gramStart"/>
      <w:r w:rsidRPr="004713BF"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</w:t>
      </w:r>
      <w:proofErr w:type="gramEnd"/>
      <w:r w:rsidRPr="004713BF">
        <w:rPr>
          <w:rFonts w:ascii="Times New Roman" w:hAnsi="Times New Roman" w:cs="Times New Roman"/>
          <w:sz w:val="28"/>
          <w:szCs w:val="28"/>
        </w:rPr>
        <w:t xml:space="preserve"> прошедших заочный отбор;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 –  на педагогическом совете.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4. Критерии отбора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4.1. Для отбора претендентов очного этапа конкурса применяются критерии для оценки программ педагогов дополнительного образования: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lastRenderedPageBreak/>
        <w:t>Целостность программы (четкость и ясность формулировок цели и задач, отражение в них направленности программы; взаимосвязь цели и задач с ожидаемыми результатами, содержанием программы, формами и методами обучения);</w:t>
      </w: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Результативность (наличие в программе ожидаемых результатов, критериев их оценки и способов проверки);</w:t>
      </w: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Методическая проработанность программы (обоснованность используемых автором методик; техническая и дидактическая оснащенность программы (перечень оборудования, инструментов, материалов и прочих средств обучения; списки литературы);</w:t>
      </w: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3BF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4713BF">
        <w:rPr>
          <w:rFonts w:ascii="Times New Roman" w:hAnsi="Times New Roman" w:cs="Times New Roman"/>
          <w:sz w:val="28"/>
          <w:szCs w:val="28"/>
        </w:rPr>
        <w:t xml:space="preserve"> (обоснованность автором оригинальности программы, ее новизны и преимуществ);</w:t>
      </w: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программы;</w:t>
      </w: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Содержание конкурсных программ;</w:t>
      </w:r>
    </w:p>
    <w:p w:rsid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Наличие основных структурных компонентов представляемой программы.</w:t>
      </w:r>
    </w:p>
    <w:p w:rsidR="004713BF" w:rsidRPr="004713BF" w:rsidRDefault="004713BF" w:rsidP="004713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программы в соответствии со структурой программы (см. Положение о программе)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t>5. Руководство конкурсом.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5.1 Организацию и проведение Конкурса осуществляет оргкомитет.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 xml:space="preserve">5.2 Оргкомитет оценивает программы, результаты оценивания заносит в заключение и направляет его директору МБУ ДО </w:t>
      </w:r>
      <w:r>
        <w:rPr>
          <w:rFonts w:ascii="Times New Roman" w:hAnsi="Times New Roman" w:cs="Times New Roman"/>
          <w:sz w:val="28"/>
          <w:szCs w:val="28"/>
        </w:rPr>
        <w:t>«УЦДТ».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3BF">
        <w:rPr>
          <w:rFonts w:ascii="Times New Roman" w:hAnsi="Times New Roman" w:cs="Times New Roman"/>
          <w:sz w:val="28"/>
          <w:szCs w:val="28"/>
        </w:rPr>
        <w:t xml:space="preserve">. На педагогическом </w:t>
      </w:r>
      <w:proofErr w:type="gramStart"/>
      <w:r w:rsidRPr="004713BF">
        <w:rPr>
          <w:rFonts w:ascii="Times New Roman" w:hAnsi="Times New Roman" w:cs="Times New Roman"/>
          <w:sz w:val="28"/>
          <w:szCs w:val="28"/>
        </w:rPr>
        <w:t>совете  подводится</w:t>
      </w:r>
      <w:proofErr w:type="gramEnd"/>
      <w:r w:rsidRPr="004713BF">
        <w:rPr>
          <w:rFonts w:ascii="Times New Roman" w:hAnsi="Times New Roman" w:cs="Times New Roman"/>
          <w:sz w:val="28"/>
          <w:szCs w:val="28"/>
        </w:rPr>
        <w:t xml:space="preserve"> итог о результатах конкурса.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br w:type="page"/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BF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BF">
        <w:rPr>
          <w:rFonts w:ascii="Times New Roman" w:hAnsi="Times New Roman" w:cs="Times New Roman"/>
          <w:sz w:val="28"/>
          <w:szCs w:val="28"/>
        </w:rPr>
        <w:t xml:space="preserve">общеразвивающих программ МБУ ДО </w:t>
      </w:r>
      <w:r>
        <w:rPr>
          <w:rFonts w:ascii="Times New Roman" w:hAnsi="Times New Roman" w:cs="Times New Roman"/>
          <w:sz w:val="28"/>
          <w:szCs w:val="28"/>
        </w:rPr>
        <w:t>«УЦДТ»</w:t>
      </w:r>
      <w:bookmarkStart w:id="0" w:name="_GoBack"/>
      <w:bookmarkEnd w:id="0"/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6236"/>
      </w:tblGrid>
      <w:tr w:rsidR="004713BF" w:rsidRPr="004713BF" w:rsidTr="00200C9D">
        <w:tc>
          <w:tcPr>
            <w:tcW w:w="3190" w:type="dxa"/>
          </w:tcPr>
          <w:p w:rsidR="004713BF" w:rsidRPr="004713BF" w:rsidRDefault="004713BF" w:rsidP="00471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F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6381" w:type="dxa"/>
          </w:tcPr>
          <w:p w:rsidR="004713BF" w:rsidRPr="004713BF" w:rsidRDefault="004713BF" w:rsidP="00471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уровень дополнительной общеобразовательной общеразвивающей программы</w:t>
            </w:r>
          </w:p>
        </w:tc>
      </w:tr>
      <w:tr w:rsidR="004713BF" w:rsidRPr="004713BF" w:rsidTr="00200C9D">
        <w:tc>
          <w:tcPr>
            <w:tcW w:w="3190" w:type="dxa"/>
          </w:tcPr>
          <w:p w:rsidR="004713BF" w:rsidRPr="004713BF" w:rsidRDefault="004713BF" w:rsidP="00471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</w:tcPr>
          <w:p w:rsidR="004713BF" w:rsidRPr="004713BF" w:rsidRDefault="004713BF" w:rsidP="00471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3BF" w:rsidRPr="004713BF" w:rsidRDefault="004713BF" w:rsidP="00471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BF" w:rsidRPr="004713BF" w:rsidRDefault="004713BF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89" w:rsidRPr="004713BF" w:rsidRDefault="00736489" w:rsidP="00471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489" w:rsidRPr="004713BF" w:rsidSect="00E37243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85020"/>
    <w:multiLevelType w:val="hybridMultilevel"/>
    <w:tmpl w:val="23E80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56"/>
    <w:rsid w:val="004713BF"/>
    <w:rsid w:val="00736489"/>
    <w:rsid w:val="008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84D"/>
  <w15:chartTrackingRefBased/>
  <w15:docId w15:val="{B2B6AD33-8207-4CB3-9621-9EA9B88E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2020-07-24T10:06:00Z</dcterms:created>
  <dcterms:modified xsi:type="dcterms:W3CDTF">2020-07-24T10:15:00Z</dcterms:modified>
</cp:coreProperties>
</file>